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8703" w14:textId="417B73F0" w:rsidR="00D738C4" w:rsidRDefault="00D738C4" w:rsidP="00D738C4">
      <w:pPr>
        <w:jc w:val="center"/>
      </w:pPr>
      <w:r>
        <w:rPr>
          <w:noProof/>
        </w:rPr>
        <w:drawing>
          <wp:inline distT="0" distB="0" distL="0" distR="0" wp14:anchorId="381B8B5D" wp14:editId="13BE4C13">
            <wp:extent cx="3306585" cy="800086"/>
            <wp:effectExtent l="0" t="0" r="0" b="635"/>
            <wp:docPr id="5122" name="Picture 2" descr="G:\Claughton Street Data\data\coManagement\coGeneral\0000 Logos &amp; Branding 2021\REBRAND 2021\Screen\WillowBrook_Main_Logo_Horiz_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G:\Claughton Street Data\data\coManagement\coGeneral\0000 Logos &amp; Branding 2021\REBRAND 2021\Screen\WillowBrook_Main_Logo_Horiz_2000p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326" cy="824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6010D" w14:textId="2441F594" w:rsidR="009C59F6" w:rsidRPr="00956D5D" w:rsidRDefault="001A100A" w:rsidP="00D738C4">
      <w:pPr>
        <w:spacing w:after="0"/>
        <w:jc w:val="center"/>
        <w:rPr>
          <w:rFonts w:ascii="Arial" w:hAnsi="Arial" w:cs="Arial"/>
          <w:b/>
          <w:bCs/>
          <w:color w:val="0070C0"/>
          <w:sz w:val="36"/>
          <w:szCs w:val="36"/>
          <w:u w:val="single"/>
        </w:rPr>
      </w:pPr>
      <w:r w:rsidRPr="00956D5D">
        <w:rPr>
          <w:rFonts w:ascii="Arial" w:hAnsi="Arial" w:cs="Arial"/>
          <w:b/>
          <w:bCs/>
          <w:color w:val="0070C0"/>
          <w:sz w:val="36"/>
          <w:szCs w:val="36"/>
          <w:u w:val="single"/>
        </w:rPr>
        <w:t>Specialty Grade Doctor</w:t>
      </w:r>
      <w:r w:rsidR="00A05551">
        <w:rPr>
          <w:rFonts w:ascii="Arial" w:hAnsi="Arial" w:cs="Arial"/>
          <w:b/>
          <w:bCs/>
          <w:color w:val="0070C0"/>
          <w:sz w:val="36"/>
          <w:szCs w:val="36"/>
          <w:u w:val="single"/>
        </w:rPr>
        <w:t xml:space="preserve"> 4 Sessions</w:t>
      </w:r>
    </w:p>
    <w:p w14:paraId="3A44040C" w14:textId="77777777" w:rsidR="00D738C4" w:rsidRPr="00D738C4" w:rsidRDefault="00D738C4" w:rsidP="00D738C4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65913F12" w14:textId="430F7972" w:rsidR="001A100A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 xml:space="preserve">Willowbrook Hospice is seeking a Specialty Grade </w:t>
      </w:r>
      <w:r>
        <w:rPr>
          <w:rFonts w:ascii="Arial" w:hAnsi="Arial" w:cs="Arial"/>
        </w:rPr>
        <w:t>D</w:t>
      </w:r>
      <w:r w:rsidRPr="006C3046">
        <w:rPr>
          <w:rFonts w:ascii="Arial" w:hAnsi="Arial" w:cs="Arial"/>
        </w:rPr>
        <w:t xml:space="preserve">octor to join our </w:t>
      </w:r>
      <w:r w:rsidR="00A05551">
        <w:rPr>
          <w:rFonts w:ascii="Arial" w:hAnsi="Arial" w:cs="Arial"/>
        </w:rPr>
        <w:t>medical team.</w:t>
      </w:r>
      <w:r w:rsidR="00E330FA">
        <w:rPr>
          <w:rFonts w:ascii="Arial" w:hAnsi="Arial" w:cs="Arial"/>
        </w:rPr>
        <w:t xml:space="preserve"> This post will commence on or after 1</w:t>
      </w:r>
      <w:r w:rsidR="00E330FA" w:rsidRPr="00E330FA">
        <w:rPr>
          <w:rFonts w:ascii="Arial" w:hAnsi="Arial" w:cs="Arial"/>
          <w:vertAlign w:val="superscript"/>
        </w:rPr>
        <w:t>st</w:t>
      </w:r>
      <w:r w:rsidR="00E330FA">
        <w:rPr>
          <w:rFonts w:ascii="Arial" w:hAnsi="Arial" w:cs="Arial"/>
        </w:rPr>
        <w:t xml:space="preserve"> April 2025.</w:t>
      </w:r>
      <w:r w:rsidR="008E0590">
        <w:rPr>
          <w:rFonts w:ascii="Arial" w:hAnsi="Arial" w:cs="Arial"/>
        </w:rPr>
        <w:t xml:space="preserve"> Interviews will take place in January 2025.</w:t>
      </w:r>
    </w:p>
    <w:p w14:paraId="5429BA27" w14:textId="77777777" w:rsidR="00EB4442" w:rsidRPr="006C3046" w:rsidRDefault="00EB4442" w:rsidP="00EB4442">
      <w:pPr>
        <w:spacing w:after="0"/>
        <w:jc w:val="both"/>
        <w:rPr>
          <w:rFonts w:ascii="Arial" w:hAnsi="Arial" w:cs="Arial"/>
        </w:rPr>
      </w:pPr>
    </w:p>
    <w:p w14:paraId="102D88B5" w14:textId="44B453F8" w:rsidR="001A100A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 xml:space="preserve">The post is for </w:t>
      </w:r>
      <w:r w:rsidR="00A05551">
        <w:rPr>
          <w:rFonts w:ascii="Arial" w:hAnsi="Arial" w:cs="Arial"/>
        </w:rPr>
        <w:t>4</w:t>
      </w:r>
      <w:r w:rsidRPr="006C3046">
        <w:rPr>
          <w:rFonts w:ascii="Arial" w:hAnsi="Arial" w:cs="Arial"/>
        </w:rPr>
        <w:t xml:space="preserve"> sessions (</w:t>
      </w:r>
      <w:r w:rsidR="00A05551">
        <w:rPr>
          <w:rFonts w:ascii="Arial" w:hAnsi="Arial" w:cs="Arial"/>
        </w:rPr>
        <w:t>2</w:t>
      </w:r>
      <w:r w:rsidRPr="006C3046">
        <w:rPr>
          <w:rFonts w:ascii="Arial" w:hAnsi="Arial" w:cs="Arial"/>
        </w:rPr>
        <w:t xml:space="preserve"> day</w:t>
      </w:r>
      <w:r w:rsidR="00A05551">
        <w:rPr>
          <w:rFonts w:ascii="Arial" w:hAnsi="Arial" w:cs="Arial"/>
        </w:rPr>
        <w:t>s - Thursday and Friday</w:t>
      </w:r>
      <w:r w:rsidRPr="006C3046">
        <w:rPr>
          <w:rFonts w:ascii="Arial" w:hAnsi="Arial" w:cs="Arial"/>
        </w:rPr>
        <w:t>) per week with additional on</w:t>
      </w:r>
      <w:r>
        <w:rPr>
          <w:rFonts w:ascii="Arial" w:hAnsi="Arial" w:cs="Arial"/>
        </w:rPr>
        <w:t>-</w:t>
      </w:r>
      <w:r w:rsidRPr="006C3046">
        <w:rPr>
          <w:rFonts w:ascii="Arial" w:hAnsi="Arial" w:cs="Arial"/>
        </w:rPr>
        <w:t xml:space="preserve">call weeknights and </w:t>
      </w:r>
      <w:r w:rsidR="00A05551">
        <w:rPr>
          <w:rFonts w:ascii="Arial" w:hAnsi="Arial" w:cs="Arial"/>
        </w:rPr>
        <w:t>w</w:t>
      </w:r>
      <w:r w:rsidRPr="006C3046">
        <w:rPr>
          <w:rFonts w:ascii="Arial" w:hAnsi="Arial" w:cs="Arial"/>
        </w:rPr>
        <w:t>eekends with a</w:t>
      </w:r>
      <w:r w:rsidR="00A05551">
        <w:rPr>
          <w:rFonts w:ascii="Arial" w:hAnsi="Arial" w:cs="Arial"/>
        </w:rPr>
        <w:t>n indicative</w:t>
      </w:r>
      <w:r w:rsidRPr="006C3046">
        <w:rPr>
          <w:rFonts w:ascii="Arial" w:hAnsi="Arial" w:cs="Arial"/>
        </w:rPr>
        <w:t xml:space="preserve"> frequency of </w:t>
      </w:r>
      <w:r w:rsidR="00A05551">
        <w:rPr>
          <w:rFonts w:ascii="Arial" w:hAnsi="Arial" w:cs="Arial"/>
        </w:rPr>
        <w:t xml:space="preserve">1:6. This may vary between </w:t>
      </w:r>
      <w:r w:rsidRPr="006C3046">
        <w:rPr>
          <w:rFonts w:ascii="Arial" w:hAnsi="Arial" w:cs="Arial"/>
        </w:rPr>
        <w:t>1:4-1:8 depending upon rota requirements.</w:t>
      </w:r>
    </w:p>
    <w:p w14:paraId="6207FEFF" w14:textId="77777777" w:rsidR="00EB4442" w:rsidRPr="006C3046" w:rsidRDefault="00EB4442" w:rsidP="00EB4442">
      <w:pPr>
        <w:spacing w:after="0"/>
        <w:jc w:val="both"/>
        <w:rPr>
          <w:rFonts w:ascii="Arial" w:hAnsi="Arial" w:cs="Arial"/>
        </w:rPr>
      </w:pPr>
    </w:p>
    <w:p w14:paraId="3DE24233" w14:textId="4984696B" w:rsidR="001A100A" w:rsidRPr="006C3046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>Th</w:t>
      </w:r>
      <w:r w:rsidR="008E0590">
        <w:rPr>
          <w:rFonts w:ascii="Arial" w:hAnsi="Arial" w:cs="Arial"/>
        </w:rPr>
        <w:t>is is a great opportunity for the</w:t>
      </w:r>
      <w:r w:rsidRPr="006C3046">
        <w:rPr>
          <w:rFonts w:ascii="Arial" w:hAnsi="Arial" w:cs="Arial"/>
        </w:rPr>
        <w:t xml:space="preserve"> successful candidate </w:t>
      </w:r>
      <w:r w:rsidR="008E0590">
        <w:rPr>
          <w:rFonts w:ascii="Arial" w:hAnsi="Arial" w:cs="Arial"/>
        </w:rPr>
        <w:t>to</w:t>
      </w:r>
      <w:r w:rsidRPr="006C3046">
        <w:rPr>
          <w:rFonts w:ascii="Arial" w:hAnsi="Arial" w:cs="Arial"/>
        </w:rPr>
        <w:t xml:space="preserve"> join a </w:t>
      </w:r>
      <w:r w:rsidR="00A05551">
        <w:rPr>
          <w:rFonts w:ascii="Arial" w:hAnsi="Arial" w:cs="Arial"/>
        </w:rPr>
        <w:t xml:space="preserve">Consultant led </w:t>
      </w:r>
      <w:r w:rsidRPr="006C3046">
        <w:rPr>
          <w:rFonts w:ascii="Arial" w:hAnsi="Arial" w:cs="Arial"/>
        </w:rPr>
        <w:t xml:space="preserve">service that was rated Outstanding by CQC in 2020. </w:t>
      </w:r>
    </w:p>
    <w:p w14:paraId="058BA572" w14:textId="4649B5D4" w:rsidR="00EB4442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 xml:space="preserve">Willowbrook Hospice is CQC registered for 10 beds and provides Specialist Palliative Care via an </w:t>
      </w:r>
      <w:r>
        <w:rPr>
          <w:rFonts w:ascii="Arial" w:hAnsi="Arial" w:cs="Arial"/>
        </w:rPr>
        <w:t>I</w:t>
      </w:r>
      <w:r w:rsidRPr="006C3046">
        <w:rPr>
          <w:rFonts w:ascii="Arial" w:hAnsi="Arial" w:cs="Arial"/>
        </w:rPr>
        <w:t xml:space="preserve">npatient </w:t>
      </w:r>
      <w:r>
        <w:rPr>
          <w:rFonts w:ascii="Arial" w:hAnsi="Arial" w:cs="Arial"/>
        </w:rPr>
        <w:t>U</w:t>
      </w:r>
      <w:r w:rsidRPr="006C3046">
        <w:rPr>
          <w:rFonts w:ascii="Arial" w:hAnsi="Arial" w:cs="Arial"/>
        </w:rPr>
        <w:t xml:space="preserve">nit, </w:t>
      </w:r>
      <w:r>
        <w:rPr>
          <w:rFonts w:ascii="Arial" w:hAnsi="Arial" w:cs="Arial"/>
        </w:rPr>
        <w:t>O</w:t>
      </w:r>
      <w:r w:rsidRPr="006C3046">
        <w:rPr>
          <w:rFonts w:ascii="Arial" w:hAnsi="Arial" w:cs="Arial"/>
        </w:rPr>
        <w:t xml:space="preserve">utpatient </w:t>
      </w:r>
      <w:r>
        <w:rPr>
          <w:rFonts w:ascii="Arial" w:hAnsi="Arial" w:cs="Arial"/>
        </w:rPr>
        <w:t>S</w:t>
      </w:r>
      <w:r w:rsidRPr="006C3046">
        <w:rPr>
          <w:rFonts w:ascii="Arial" w:hAnsi="Arial" w:cs="Arial"/>
        </w:rPr>
        <w:t xml:space="preserve">ervice (including daily ‘hot clinic’) </w:t>
      </w:r>
      <w:r w:rsidR="00EB4442" w:rsidRPr="00D738C4">
        <w:rPr>
          <w:rFonts w:ascii="Arial" w:hAnsi="Arial" w:cs="Arial"/>
        </w:rPr>
        <w:t xml:space="preserve">and Outreach </w:t>
      </w:r>
      <w:r w:rsidR="00EB4442">
        <w:rPr>
          <w:rFonts w:ascii="Arial" w:hAnsi="Arial" w:cs="Arial"/>
        </w:rPr>
        <w:t>S</w:t>
      </w:r>
      <w:r w:rsidR="00EB4442" w:rsidRPr="00D738C4">
        <w:rPr>
          <w:rFonts w:ascii="Arial" w:hAnsi="Arial" w:cs="Arial"/>
        </w:rPr>
        <w:t xml:space="preserve">ervice offering </w:t>
      </w:r>
      <w:r w:rsidR="00EB4442">
        <w:rPr>
          <w:rFonts w:ascii="Arial" w:hAnsi="Arial" w:cs="Arial"/>
        </w:rPr>
        <w:t xml:space="preserve">a variety of </w:t>
      </w:r>
      <w:r w:rsidR="00EB4442" w:rsidRPr="00D738C4">
        <w:rPr>
          <w:rFonts w:ascii="Arial" w:hAnsi="Arial" w:cs="Arial"/>
        </w:rPr>
        <w:t>therapies and bereavement support.</w:t>
      </w:r>
    </w:p>
    <w:p w14:paraId="14D1646E" w14:textId="77777777" w:rsidR="00EB4442" w:rsidRPr="006C3046" w:rsidRDefault="00EB4442" w:rsidP="00EB4442">
      <w:pPr>
        <w:spacing w:after="0"/>
        <w:jc w:val="both"/>
        <w:rPr>
          <w:rFonts w:ascii="Arial" w:hAnsi="Arial" w:cs="Arial"/>
        </w:rPr>
      </w:pPr>
    </w:p>
    <w:p w14:paraId="449DD85B" w14:textId="3E9024DC" w:rsidR="00EB4442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 xml:space="preserve">We have a strong and supportive multidisciplinary team in the </w:t>
      </w:r>
      <w:r w:rsidR="00EB4442">
        <w:rPr>
          <w:rFonts w:ascii="Arial" w:hAnsi="Arial" w:cs="Arial"/>
        </w:rPr>
        <w:t>I</w:t>
      </w:r>
      <w:r w:rsidRPr="006C3046">
        <w:rPr>
          <w:rFonts w:ascii="Arial" w:hAnsi="Arial" w:cs="Arial"/>
        </w:rPr>
        <w:t xml:space="preserve">npatient </w:t>
      </w:r>
      <w:r w:rsidR="00EB4442">
        <w:rPr>
          <w:rFonts w:ascii="Arial" w:hAnsi="Arial" w:cs="Arial"/>
        </w:rPr>
        <w:t>U</w:t>
      </w:r>
      <w:r w:rsidRPr="006C3046">
        <w:rPr>
          <w:rFonts w:ascii="Arial" w:hAnsi="Arial" w:cs="Arial"/>
        </w:rPr>
        <w:t xml:space="preserve">nit and work closely with the team of </w:t>
      </w:r>
      <w:r w:rsidR="008E0590">
        <w:rPr>
          <w:rFonts w:ascii="Arial" w:hAnsi="Arial" w:cs="Arial"/>
        </w:rPr>
        <w:t xml:space="preserve">doctors and </w:t>
      </w:r>
      <w:r w:rsidRPr="006C3046">
        <w:rPr>
          <w:rFonts w:ascii="Arial" w:hAnsi="Arial" w:cs="Arial"/>
        </w:rPr>
        <w:t xml:space="preserve">Clinical Nurse Specialists in the Community. Whilst this role is primarily to support the </w:t>
      </w:r>
      <w:r w:rsidR="00EB4442">
        <w:rPr>
          <w:rFonts w:ascii="Arial" w:hAnsi="Arial" w:cs="Arial"/>
        </w:rPr>
        <w:t>I</w:t>
      </w:r>
      <w:r w:rsidRPr="006C3046">
        <w:rPr>
          <w:rFonts w:ascii="Arial" w:hAnsi="Arial" w:cs="Arial"/>
        </w:rPr>
        <w:t xml:space="preserve">npatient </w:t>
      </w:r>
      <w:r w:rsidR="00EB4442">
        <w:rPr>
          <w:rFonts w:ascii="Arial" w:hAnsi="Arial" w:cs="Arial"/>
        </w:rPr>
        <w:t>U</w:t>
      </w:r>
      <w:r w:rsidRPr="006C3046">
        <w:rPr>
          <w:rFonts w:ascii="Arial" w:hAnsi="Arial" w:cs="Arial"/>
        </w:rPr>
        <w:t>nit</w:t>
      </w:r>
      <w:r w:rsidR="00EB4442">
        <w:rPr>
          <w:rFonts w:ascii="Arial" w:hAnsi="Arial" w:cs="Arial"/>
        </w:rPr>
        <w:t>,</w:t>
      </w:r>
      <w:r w:rsidRPr="006C3046">
        <w:rPr>
          <w:rFonts w:ascii="Arial" w:hAnsi="Arial" w:cs="Arial"/>
        </w:rPr>
        <w:t xml:space="preserve"> there</w:t>
      </w:r>
      <w:r w:rsidR="00A05551">
        <w:rPr>
          <w:rFonts w:ascii="Arial" w:hAnsi="Arial" w:cs="Arial"/>
        </w:rPr>
        <w:t xml:space="preserve"> may</w:t>
      </w:r>
      <w:r w:rsidRPr="006C3046">
        <w:rPr>
          <w:rFonts w:ascii="Arial" w:hAnsi="Arial" w:cs="Arial"/>
        </w:rPr>
        <w:t xml:space="preserve"> be opportunities to see patients in the community alongside the Community Specialist Palliative Care Team and conduct outpatient reviews.</w:t>
      </w:r>
    </w:p>
    <w:p w14:paraId="71C556EC" w14:textId="77777777" w:rsidR="00EB4442" w:rsidRDefault="00EB4442" w:rsidP="00EB4442">
      <w:pPr>
        <w:spacing w:after="0"/>
        <w:jc w:val="both"/>
        <w:rPr>
          <w:rFonts w:ascii="Arial" w:hAnsi="Arial" w:cs="Arial"/>
        </w:rPr>
      </w:pPr>
    </w:p>
    <w:p w14:paraId="59C91507" w14:textId="38654DEB" w:rsidR="001A100A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 xml:space="preserve">The </w:t>
      </w:r>
      <w:r w:rsidR="00EB4442">
        <w:rPr>
          <w:rFonts w:ascii="Arial" w:hAnsi="Arial" w:cs="Arial"/>
        </w:rPr>
        <w:t>H</w:t>
      </w:r>
      <w:r w:rsidRPr="006C3046">
        <w:rPr>
          <w:rFonts w:ascii="Arial" w:hAnsi="Arial" w:cs="Arial"/>
        </w:rPr>
        <w:t xml:space="preserve">ospice trains undergraduate medical students and nurses and has Specialist </w:t>
      </w:r>
      <w:r w:rsidR="00EB4442">
        <w:rPr>
          <w:rFonts w:ascii="Arial" w:hAnsi="Arial" w:cs="Arial"/>
        </w:rPr>
        <w:t>R</w:t>
      </w:r>
      <w:r w:rsidRPr="006C3046">
        <w:rPr>
          <w:rFonts w:ascii="Arial" w:hAnsi="Arial" w:cs="Arial"/>
        </w:rPr>
        <w:t xml:space="preserve">egistrars and GP </w:t>
      </w:r>
      <w:r w:rsidR="00EB4442">
        <w:rPr>
          <w:rFonts w:ascii="Arial" w:hAnsi="Arial" w:cs="Arial"/>
        </w:rPr>
        <w:t>R</w:t>
      </w:r>
      <w:r w:rsidRPr="006C3046">
        <w:rPr>
          <w:rFonts w:ascii="Arial" w:hAnsi="Arial" w:cs="Arial"/>
        </w:rPr>
        <w:t>egistrars on attachment. The post holder will contribute to teaching</w:t>
      </w:r>
      <w:r w:rsidR="00EB4442">
        <w:rPr>
          <w:rFonts w:ascii="Arial" w:hAnsi="Arial" w:cs="Arial"/>
        </w:rPr>
        <w:t xml:space="preserve">, </w:t>
      </w:r>
      <w:r w:rsidRPr="006C3046">
        <w:rPr>
          <w:rFonts w:ascii="Arial" w:hAnsi="Arial" w:cs="Arial"/>
        </w:rPr>
        <w:t xml:space="preserve">training, </w:t>
      </w:r>
      <w:r w:rsidR="00A05551" w:rsidRPr="006C3046">
        <w:rPr>
          <w:rFonts w:ascii="Arial" w:hAnsi="Arial" w:cs="Arial"/>
        </w:rPr>
        <w:t>audit,</w:t>
      </w:r>
      <w:r w:rsidRPr="006C3046">
        <w:rPr>
          <w:rFonts w:ascii="Arial" w:hAnsi="Arial" w:cs="Arial"/>
        </w:rPr>
        <w:t xml:space="preserve"> and research projects. </w:t>
      </w:r>
    </w:p>
    <w:p w14:paraId="76E01E0D" w14:textId="77777777" w:rsidR="00EB4442" w:rsidRPr="006C3046" w:rsidRDefault="00EB4442" w:rsidP="00EB4442">
      <w:pPr>
        <w:spacing w:after="0"/>
        <w:jc w:val="both"/>
        <w:rPr>
          <w:rFonts w:ascii="Arial" w:hAnsi="Arial" w:cs="Arial"/>
        </w:rPr>
      </w:pPr>
    </w:p>
    <w:p w14:paraId="12389E9D" w14:textId="7A2AA247" w:rsidR="001A100A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 xml:space="preserve">Willowbrook </w:t>
      </w:r>
      <w:r w:rsidR="00EB4442">
        <w:rPr>
          <w:rFonts w:ascii="Arial" w:hAnsi="Arial" w:cs="Arial"/>
        </w:rPr>
        <w:t xml:space="preserve">Hospice </w:t>
      </w:r>
      <w:r w:rsidRPr="006C3046">
        <w:rPr>
          <w:rFonts w:ascii="Arial" w:hAnsi="Arial" w:cs="Arial"/>
        </w:rPr>
        <w:t xml:space="preserve">has a strong Vision, Mission and Values and the successful candidate should share our commitment to </w:t>
      </w:r>
      <w:r w:rsidR="00EB4442">
        <w:rPr>
          <w:rFonts w:ascii="Arial" w:hAnsi="Arial" w:cs="Arial"/>
        </w:rPr>
        <w:t xml:space="preserve">providing </w:t>
      </w:r>
      <w:r w:rsidRPr="006C3046">
        <w:rPr>
          <w:rFonts w:ascii="Arial" w:hAnsi="Arial" w:cs="Arial"/>
        </w:rPr>
        <w:t>high quality palliative care.</w:t>
      </w:r>
    </w:p>
    <w:p w14:paraId="54DE96E5" w14:textId="77777777" w:rsidR="00EB4442" w:rsidRPr="006C3046" w:rsidRDefault="00EB4442" w:rsidP="00EB4442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231"/>
      </w:tblGrid>
      <w:tr w:rsidR="00D738C4" w14:paraId="70BAE71E" w14:textId="77777777" w:rsidTr="001A100A">
        <w:tc>
          <w:tcPr>
            <w:tcW w:w="1785" w:type="dxa"/>
            <w:shd w:val="clear" w:color="auto" w:fill="D9D9D9" w:themeFill="background1" w:themeFillShade="D9"/>
          </w:tcPr>
          <w:p w14:paraId="3A9D45C8" w14:textId="36FDDA7E" w:rsidR="00D738C4" w:rsidRPr="00956D5D" w:rsidRDefault="00D738C4" w:rsidP="00EB4442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956D5D">
              <w:rPr>
                <w:rFonts w:ascii="Arial" w:hAnsi="Arial" w:cs="Arial"/>
                <w:b/>
                <w:bCs/>
                <w:color w:val="0070C0"/>
              </w:rPr>
              <w:t>Our Vision:</w:t>
            </w:r>
          </w:p>
        </w:tc>
        <w:tc>
          <w:tcPr>
            <w:tcW w:w="7231" w:type="dxa"/>
          </w:tcPr>
          <w:p w14:paraId="3E8ADFDD" w14:textId="61EAC477" w:rsidR="00D738C4" w:rsidRPr="00956D5D" w:rsidRDefault="00D738C4" w:rsidP="00EB4442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956D5D">
              <w:rPr>
                <w:rFonts w:ascii="Arial" w:hAnsi="Arial" w:cs="Arial"/>
                <w:b/>
                <w:bCs/>
              </w:rPr>
              <w:t>The Best Care Delivered with Compassion for our Community.</w:t>
            </w:r>
          </w:p>
        </w:tc>
      </w:tr>
      <w:tr w:rsidR="00D738C4" w14:paraId="28D05CF5" w14:textId="77777777" w:rsidTr="001A100A">
        <w:tc>
          <w:tcPr>
            <w:tcW w:w="1785" w:type="dxa"/>
            <w:shd w:val="clear" w:color="auto" w:fill="D9D9D9" w:themeFill="background1" w:themeFillShade="D9"/>
          </w:tcPr>
          <w:p w14:paraId="4D414ED4" w14:textId="629A57F4" w:rsidR="00D738C4" w:rsidRPr="00956D5D" w:rsidRDefault="00D738C4" w:rsidP="00EB4442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956D5D">
              <w:rPr>
                <w:rFonts w:ascii="Arial" w:hAnsi="Arial" w:cs="Arial"/>
                <w:b/>
                <w:bCs/>
                <w:color w:val="0070C0"/>
              </w:rPr>
              <w:t>Our Mission:</w:t>
            </w:r>
          </w:p>
        </w:tc>
        <w:tc>
          <w:tcPr>
            <w:tcW w:w="7231" w:type="dxa"/>
          </w:tcPr>
          <w:p w14:paraId="5D79E844" w14:textId="1F5A1CA5" w:rsidR="00D738C4" w:rsidRPr="00956D5D" w:rsidRDefault="00D738C4" w:rsidP="00EB4442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956D5D">
              <w:rPr>
                <w:rFonts w:ascii="Arial" w:hAnsi="Arial" w:cs="Arial"/>
                <w:b/>
                <w:bCs/>
              </w:rPr>
              <w:t>Care, Educate, Engage.</w:t>
            </w:r>
          </w:p>
        </w:tc>
      </w:tr>
      <w:tr w:rsidR="00D738C4" w14:paraId="39BBFC80" w14:textId="77777777" w:rsidTr="001A100A">
        <w:tc>
          <w:tcPr>
            <w:tcW w:w="1785" w:type="dxa"/>
            <w:shd w:val="clear" w:color="auto" w:fill="D9D9D9" w:themeFill="background1" w:themeFillShade="D9"/>
          </w:tcPr>
          <w:p w14:paraId="5C8AFE31" w14:textId="76AB339B" w:rsidR="00D738C4" w:rsidRPr="00956D5D" w:rsidRDefault="00D738C4" w:rsidP="00EB4442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956D5D">
              <w:rPr>
                <w:rFonts w:ascii="Arial" w:hAnsi="Arial" w:cs="Arial"/>
                <w:b/>
                <w:bCs/>
                <w:color w:val="0070C0"/>
              </w:rPr>
              <w:t>Our Values:</w:t>
            </w:r>
          </w:p>
        </w:tc>
        <w:tc>
          <w:tcPr>
            <w:tcW w:w="7231" w:type="dxa"/>
          </w:tcPr>
          <w:p w14:paraId="5B4679D0" w14:textId="0F6E7134" w:rsidR="00D738C4" w:rsidRPr="00956D5D" w:rsidRDefault="00D738C4" w:rsidP="00EB4442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956D5D">
              <w:rPr>
                <w:rFonts w:ascii="Arial" w:hAnsi="Arial" w:cs="Arial"/>
                <w:b/>
                <w:bCs/>
              </w:rPr>
              <w:t>Every Contact Counts</w:t>
            </w:r>
          </w:p>
        </w:tc>
      </w:tr>
    </w:tbl>
    <w:p w14:paraId="290C1812" w14:textId="77777777" w:rsidR="00D738C4" w:rsidRPr="00D738C4" w:rsidRDefault="00D738C4" w:rsidP="00D738C4">
      <w:pPr>
        <w:spacing w:after="0"/>
        <w:jc w:val="both"/>
        <w:rPr>
          <w:rFonts w:ascii="Arial" w:hAnsi="Arial" w:cs="Arial"/>
        </w:rPr>
      </w:pPr>
    </w:p>
    <w:p w14:paraId="5A6290B2" w14:textId="3DD3FDA7" w:rsidR="001A100A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 xml:space="preserve">As an employer we are committed to the support, development and wellbeing of staff and volunteers. We are a </w:t>
      </w:r>
      <w:r w:rsidR="00EB4442">
        <w:rPr>
          <w:rFonts w:ascii="Arial" w:hAnsi="Arial" w:cs="Arial"/>
        </w:rPr>
        <w:t>D</w:t>
      </w:r>
      <w:r w:rsidRPr="006C3046">
        <w:rPr>
          <w:rFonts w:ascii="Arial" w:hAnsi="Arial" w:cs="Arial"/>
        </w:rPr>
        <w:t xml:space="preserve">isability Confident Employer and have achieved the Navajo Quality Mark for commitment to the needs of LGBTQI+ patients, </w:t>
      </w:r>
      <w:r w:rsidR="00241DB6" w:rsidRPr="006C3046">
        <w:rPr>
          <w:rFonts w:ascii="Arial" w:hAnsi="Arial" w:cs="Arial"/>
        </w:rPr>
        <w:t>families,</w:t>
      </w:r>
      <w:r w:rsidRPr="006C3046">
        <w:rPr>
          <w:rFonts w:ascii="Arial" w:hAnsi="Arial" w:cs="Arial"/>
        </w:rPr>
        <w:t xml:space="preserve"> and </w:t>
      </w:r>
      <w:r w:rsidR="00A05551">
        <w:rPr>
          <w:rFonts w:ascii="Arial" w:hAnsi="Arial" w:cs="Arial"/>
        </w:rPr>
        <w:t>colleagues</w:t>
      </w:r>
      <w:r w:rsidRPr="006C3046">
        <w:rPr>
          <w:rFonts w:ascii="Arial" w:hAnsi="Arial" w:cs="Arial"/>
        </w:rPr>
        <w:t>.</w:t>
      </w:r>
    </w:p>
    <w:p w14:paraId="610B1BED" w14:textId="77777777" w:rsidR="00EB4442" w:rsidRPr="006C3046" w:rsidRDefault="00EB4442" w:rsidP="00EB4442">
      <w:pPr>
        <w:spacing w:after="0"/>
        <w:jc w:val="both"/>
        <w:rPr>
          <w:rFonts w:ascii="Arial" w:hAnsi="Arial" w:cs="Arial"/>
        </w:rPr>
      </w:pPr>
    </w:p>
    <w:p w14:paraId="1255EC9C" w14:textId="6E37E7E5" w:rsidR="001A100A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>Doctors can access study leave and have protected time built into the</w:t>
      </w:r>
      <w:r w:rsidR="00EB4442">
        <w:rPr>
          <w:rFonts w:ascii="Arial" w:hAnsi="Arial" w:cs="Arial"/>
        </w:rPr>
        <w:t>ir</w:t>
      </w:r>
      <w:r w:rsidRPr="006C3046">
        <w:rPr>
          <w:rFonts w:ascii="Arial" w:hAnsi="Arial" w:cs="Arial"/>
        </w:rPr>
        <w:t xml:space="preserve"> </w:t>
      </w:r>
      <w:r w:rsidR="00EB4442">
        <w:rPr>
          <w:rFonts w:ascii="Arial" w:hAnsi="Arial" w:cs="Arial"/>
        </w:rPr>
        <w:t>J</w:t>
      </w:r>
      <w:r w:rsidRPr="006C3046">
        <w:rPr>
          <w:rFonts w:ascii="Arial" w:hAnsi="Arial" w:cs="Arial"/>
        </w:rPr>
        <w:t xml:space="preserve">ob </w:t>
      </w:r>
      <w:r w:rsidR="00EB4442">
        <w:rPr>
          <w:rFonts w:ascii="Arial" w:hAnsi="Arial" w:cs="Arial"/>
        </w:rPr>
        <w:t>P</w:t>
      </w:r>
      <w:r w:rsidRPr="006C3046">
        <w:rPr>
          <w:rFonts w:ascii="Arial" w:hAnsi="Arial" w:cs="Arial"/>
        </w:rPr>
        <w:t>lan to support CPD.</w:t>
      </w:r>
    </w:p>
    <w:p w14:paraId="71C81E6C" w14:textId="77777777" w:rsidR="00EB4442" w:rsidRPr="006C3046" w:rsidRDefault="00EB4442" w:rsidP="00EB4442">
      <w:pPr>
        <w:spacing w:after="0"/>
        <w:jc w:val="both"/>
        <w:rPr>
          <w:rFonts w:ascii="Arial" w:hAnsi="Arial" w:cs="Arial"/>
        </w:rPr>
      </w:pPr>
    </w:p>
    <w:p w14:paraId="0562DE63" w14:textId="79CFF856" w:rsidR="001A100A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 xml:space="preserve">This role would suit a doctor looking </w:t>
      </w:r>
      <w:r w:rsidR="00A05551">
        <w:rPr>
          <w:rFonts w:ascii="Arial" w:hAnsi="Arial" w:cs="Arial"/>
        </w:rPr>
        <w:t>for a career in Specialist Palliative Care or a</w:t>
      </w:r>
      <w:r w:rsidRPr="006C3046">
        <w:rPr>
          <w:rFonts w:ascii="Arial" w:hAnsi="Arial" w:cs="Arial"/>
        </w:rPr>
        <w:t xml:space="preserve"> qualified GP looking for a portfolio career.</w:t>
      </w:r>
    </w:p>
    <w:p w14:paraId="339F4034" w14:textId="77777777" w:rsidR="00EB4442" w:rsidRPr="006C3046" w:rsidRDefault="00EB4442" w:rsidP="00EB4442">
      <w:pPr>
        <w:spacing w:after="0"/>
        <w:jc w:val="both"/>
        <w:rPr>
          <w:rFonts w:ascii="Arial" w:hAnsi="Arial" w:cs="Arial"/>
        </w:rPr>
      </w:pPr>
    </w:p>
    <w:p w14:paraId="3CFA3AE8" w14:textId="6874255A" w:rsidR="001A100A" w:rsidRDefault="00EB4442" w:rsidP="00EB44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1A100A" w:rsidRPr="006C3046">
        <w:rPr>
          <w:rFonts w:ascii="Arial" w:hAnsi="Arial" w:cs="Arial"/>
        </w:rPr>
        <w:t xml:space="preserve">alary for </w:t>
      </w:r>
      <w:r w:rsidR="00A05551">
        <w:rPr>
          <w:rFonts w:ascii="Arial" w:hAnsi="Arial" w:cs="Arial"/>
        </w:rPr>
        <w:t>4</w:t>
      </w:r>
      <w:r w:rsidR="001A100A" w:rsidRPr="006C3046">
        <w:rPr>
          <w:rFonts w:ascii="Arial" w:hAnsi="Arial" w:cs="Arial"/>
        </w:rPr>
        <w:t xml:space="preserve"> sessions is matched to the NHS 20</w:t>
      </w:r>
      <w:r w:rsidR="00A05551">
        <w:rPr>
          <w:rFonts w:ascii="Arial" w:hAnsi="Arial" w:cs="Arial"/>
        </w:rPr>
        <w:t>21</w:t>
      </w:r>
      <w:r w:rsidR="001A100A" w:rsidRPr="006C3046">
        <w:rPr>
          <w:rFonts w:ascii="Arial" w:hAnsi="Arial" w:cs="Arial"/>
        </w:rPr>
        <w:t xml:space="preserve"> contract and </w:t>
      </w:r>
      <w:r>
        <w:rPr>
          <w:rFonts w:ascii="Arial" w:hAnsi="Arial" w:cs="Arial"/>
        </w:rPr>
        <w:t xml:space="preserve">the </w:t>
      </w:r>
      <w:r w:rsidR="001A100A" w:rsidRPr="006C3046">
        <w:rPr>
          <w:rFonts w:ascii="Arial" w:hAnsi="Arial" w:cs="Arial"/>
        </w:rPr>
        <w:t>starting salary will depend upon experience. On</w:t>
      </w:r>
      <w:r>
        <w:rPr>
          <w:rFonts w:ascii="Arial" w:hAnsi="Arial" w:cs="Arial"/>
        </w:rPr>
        <w:t>-</w:t>
      </w:r>
      <w:r w:rsidR="001A100A" w:rsidRPr="006C3046">
        <w:rPr>
          <w:rFonts w:ascii="Arial" w:hAnsi="Arial" w:cs="Arial"/>
        </w:rPr>
        <w:t xml:space="preserve">call is paid at </w:t>
      </w:r>
      <w:r>
        <w:rPr>
          <w:rFonts w:ascii="Arial" w:hAnsi="Arial" w:cs="Arial"/>
        </w:rPr>
        <w:t>the</w:t>
      </w:r>
      <w:r w:rsidR="001A100A" w:rsidRPr="006C30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1A100A" w:rsidRPr="006C3046">
        <w:rPr>
          <w:rFonts w:ascii="Arial" w:hAnsi="Arial" w:cs="Arial"/>
        </w:rPr>
        <w:t xml:space="preserve">ospice standard rate, terms </w:t>
      </w:r>
      <w:r>
        <w:rPr>
          <w:rFonts w:ascii="Arial" w:hAnsi="Arial" w:cs="Arial"/>
        </w:rPr>
        <w:t>&amp;</w:t>
      </w:r>
      <w:r w:rsidR="001A100A" w:rsidRPr="006C3046">
        <w:rPr>
          <w:rFonts w:ascii="Arial" w:hAnsi="Arial" w:cs="Arial"/>
        </w:rPr>
        <w:t xml:space="preserve"> conditions are </w:t>
      </w:r>
      <w:r>
        <w:rPr>
          <w:rFonts w:ascii="Arial" w:hAnsi="Arial" w:cs="Arial"/>
        </w:rPr>
        <w:t xml:space="preserve">the same for </w:t>
      </w:r>
      <w:r w:rsidR="001A100A" w:rsidRPr="006C3046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H</w:t>
      </w:r>
      <w:r w:rsidR="001A100A" w:rsidRPr="006C3046">
        <w:rPr>
          <w:rFonts w:ascii="Arial" w:hAnsi="Arial" w:cs="Arial"/>
        </w:rPr>
        <w:t>ospice employees.</w:t>
      </w:r>
    </w:p>
    <w:p w14:paraId="5CFBFA97" w14:textId="77777777" w:rsidR="00EB4442" w:rsidRPr="006C3046" w:rsidRDefault="00EB4442" w:rsidP="00EB4442">
      <w:pPr>
        <w:spacing w:after="0"/>
        <w:jc w:val="both"/>
        <w:rPr>
          <w:rFonts w:ascii="Arial" w:hAnsi="Arial" w:cs="Arial"/>
        </w:rPr>
      </w:pPr>
    </w:p>
    <w:p w14:paraId="66B29FEF" w14:textId="4AC9DD57" w:rsidR="001A100A" w:rsidRPr="006C3046" w:rsidRDefault="001A100A" w:rsidP="00EB4442">
      <w:pPr>
        <w:spacing w:after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 xml:space="preserve">The successful candidate </w:t>
      </w:r>
      <w:r w:rsidR="00EB4442">
        <w:rPr>
          <w:rFonts w:ascii="Arial" w:hAnsi="Arial" w:cs="Arial"/>
        </w:rPr>
        <w:t>should</w:t>
      </w:r>
      <w:r w:rsidRPr="006C3046">
        <w:rPr>
          <w:rFonts w:ascii="Arial" w:hAnsi="Arial" w:cs="Arial"/>
        </w:rPr>
        <w:t xml:space="preserve"> have 4 years postgraduate experience, 2 of which should be in palliative care or </w:t>
      </w:r>
      <w:r w:rsidR="00EB4442">
        <w:rPr>
          <w:rFonts w:ascii="Arial" w:hAnsi="Arial" w:cs="Arial"/>
        </w:rPr>
        <w:t xml:space="preserve">a </w:t>
      </w:r>
      <w:r w:rsidRPr="006C3046">
        <w:rPr>
          <w:rFonts w:ascii="Arial" w:hAnsi="Arial" w:cs="Arial"/>
        </w:rPr>
        <w:t xml:space="preserve">related specialty </w:t>
      </w:r>
      <w:r w:rsidR="00241DB6" w:rsidRPr="006C3046">
        <w:rPr>
          <w:rFonts w:ascii="Arial" w:hAnsi="Arial" w:cs="Arial"/>
        </w:rPr>
        <w:t>e.g.</w:t>
      </w:r>
      <w:r w:rsidR="00A05551">
        <w:rPr>
          <w:rFonts w:ascii="Arial" w:hAnsi="Arial" w:cs="Arial"/>
        </w:rPr>
        <w:t xml:space="preserve"> </w:t>
      </w:r>
      <w:r w:rsidR="00241DB6">
        <w:rPr>
          <w:rFonts w:ascii="Arial" w:hAnsi="Arial" w:cs="Arial"/>
        </w:rPr>
        <w:t>G</w:t>
      </w:r>
      <w:r w:rsidRPr="006C3046">
        <w:rPr>
          <w:rFonts w:ascii="Arial" w:hAnsi="Arial" w:cs="Arial"/>
        </w:rPr>
        <w:t xml:space="preserve">eneral </w:t>
      </w:r>
      <w:r w:rsidR="00241DB6">
        <w:rPr>
          <w:rFonts w:ascii="Arial" w:hAnsi="Arial" w:cs="Arial"/>
        </w:rPr>
        <w:t>P</w:t>
      </w:r>
      <w:r w:rsidRPr="006C3046">
        <w:rPr>
          <w:rFonts w:ascii="Arial" w:hAnsi="Arial" w:cs="Arial"/>
        </w:rPr>
        <w:t>ractice.</w:t>
      </w:r>
    </w:p>
    <w:p w14:paraId="2D41C0D0" w14:textId="6A659A99" w:rsidR="00C02F05" w:rsidRDefault="00EB4442" w:rsidP="00EB4442">
      <w:pPr>
        <w:spacing w:after="0"/>
        <w:jc w:val="both"/>
      </w:pPr>
      <w:r>
        <w:rPr>
          <w:rFonts w:ascii="Arial" w:hAnsi="Arial" w:cs="Arial"/>
        </w:rPr>
        <w:t>For more information</w:t>
      </w:r>
      <w:r w:rsidR="00D738C4">
        <w:rPr>
          <w:rFonts w:ascii="Arial" w:hAnsi="Arial" w:cs="Arial"/>
        </w:rPr>
        <w:t>,</w:t>
      </w:r>
      <w:r w:rsidR="00496ADB" w:rsidRPr="00D738C4">
        <w:rPr>
          <w:rFonts w:ascii="Arial" w:hAnsi="Arial" w:cs="Arial"/>
        </w:rPr>
        <w:t xml:space="preserve"> please contact Karen Ross or Colet</w:t>
      </w:r>
      <w:r w:rsidR="00D738C4">
        <w:rPr>
          <w:rFonts w:ascii="Arial" w:hAnsi="Arial" w:cs="Arial"/>
        </w:rPr>
        <w:t>t</w:t>
      </w:r>
      <w:r w:rsidR="00496ADB" w:rsidRPr="00D738C4">
        <w:rPr>
          <w:rFonts w:ascii="Arial" w:hAnsi="Arial" w:cs="Arial"/>
        </w:rPr>
        <w:t xml:space="preserve">e McGinn on 0150 430 8736 who </w:t>
      </w:r>
      <w:r w:rsidR="00D738C4">
        <w:rPr>
          <w:rFonts w:ascii="Arial" w:hAnsi="Arial" w:cs="Arial"/>
        </w:rPr>
        <w:t xml:space="preserve">will be able to </w:t>
      </w:r>
      <w:r w:rsidR="00496ADB" w:rsidRPr="00D738C4">
        <w:rPr>
          <w:rFonts w:ascii="Arial" w:hAnsi="Arial" w:cs="Arial"/>
        </w:rPr>
        <w:t xml:space="preserve">arrange </w:t>
      </w:r>
      <w:r w:rsidR="00D738C4">
        <w:rPr>
          <w:rFonts w:ascii="Arial" w:hAnsi="Arial" w:cs="Arial"/>
        </w:rPr>
        <w:t xml:space="preserve">for you </w:t>
      </w:r>
      <w:r w:rsidR="00496ADB" w:rsidRPr="00D738C4">
        <w:rPr>
          <w:rFonts w:ascii="Arial" w:hAnsi="Arial" w:cs="Arial"/>
        </w:rPr>
        <w:t xml:space="preserve">to speak to or meet </w:t>
      </w:r>
      <w:r w:rsidR="00D738C4">
        <w:rPr>
          <w:rFonts w:ascii="Arial" w:hAnsi="Arial" w:cs="Arial"/>
        </w:rPr>
        <w:t xml:space="preserve">with </w:t>
      </w:r>
      <w:r w:rsidR="00496ADB" w:rsidRPr="00D738C4">
        <w:rPr>
          <w:rFonts w:ascii="Arial" w:hAnsi="Arial" w:cs="Arial"/>
        </w:rPr>
        <w:t>the Medical Director, Dr Paula Powell or Associate Medical Director</w:t>
      </w:r>
      <w:r w:rsidR="00D738C4">
        <w:rPr>
          <w:rFonts w:ascii="Arial" w:hAnsi="Arial" w:cs="Arial"/>
        </w:rPr>
        <w:t xml:space="preserve">, </w:t>
      </w:r>
      <w:r w:rsidR="00496ADB" w:rsidRPr="00D738C4">
        <w:rPr>
          <w:rFonts w:ascii="Arial" w:hAnsi="Arial" w:cs="Arial"/>
        </w:rPr>
        <w:t>Dr Kate Campbell</w:t>
      </w:r>
      <w:r w:rsidR="00D738C4">
        <w:rPr>
          <w:rFonts w:ascii="Arial" w:hAnsi="Arial" w:cs="Arial"/>
        </w:rPr>
        <w:t>.</w:t>
      </w:r>
      <w:r w:rsidR="00A05551">
        <w:rPr>
          <w:rFonts w:ascii="Arial" w:hAnsi="Arial" w:cs="Arial"/>
        </w:rPr>
        <w:t xml:space="preserve"> Visits to the hospice are encouraged. </w:t>
      </w:r>
    </w:p>
    <w:sectPr w:rsidR="00C02F05" w:rsidSect="00EB444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C9"/>
    <w:rsid w:val="000703B1"/>
    <w:rsid w:val="001A100A"/>
    <w:rsid w:val="001D6B10"/>
    <w:rsid w:val="00241DB6"/>
    <w:rsid w:val="00283BC7"/>
    <w:rsid w:val="00465987"/>
    <w:rsid w:val="00496ADB"/>
    <w:rsid w:val="008E0590"/>
    <w:rsid w:val="00956D5D"/>
    <w:rsid w:val="009C59F6"/>
    <w:rsid w:val="00A05551"/>
    <w:rsid w:val="00AE15D8"/>
    <w:rsid w:val="00B32F6A"/>
    <w:rsid w:val="00B349C9"/>
    <w:rsid w:val="00C02F05"/>
    <w:rsid w:val="00D6281C"/>
    <w:rsid w:val="00D738C4"/>
    <w:rsid w:val="00E330FA"/>
    <w:rsid w:val="00EB4442"/>
    <w:rsid w:val="00FA41D8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A2F0"/>
  <w15:chartTrackingRefBased/>
  <w15:docId w15:val="{BFE41F27-5738-4DD3-A94C-D7465571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Powell</dc:creator>
  <cp:keywords/>
  <dc:description/>
  <cp:lastModifiedBy>Paula Powell</cp:lastModifiedBy>
  <cp:revision>2</cp:revision>
  <dcterms:created xsi:type="dcterms:W3CDTF">2024-12-05T11:45:00Z</dcterms:created>
  <dcterms:modified xsi:type="dcterms:W3CDTF">2024-12-05T11:45:00Z</dcterms:modified>
</cp:coreProperties>
</file>